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B6" w:rsidRDefault="000931B6" w:rsidP="000931B6">
      <w:proofErr w:type="spellStart"/>
      <w:r>
        <w:t>Etica</w:t>
      </w:r>
      <w:proofErr w:type="spellEnd"/>
      <w:r>
        <w:t xml:space="preserve"> del investigador</w:t>
      </w:r>
    </w:p>
    <w:p w:rsidR="000931B6" w:rsidRDefault="000931B6" w:rsidP="000931B6">
      <w:r>
        <w:t>La ética se define como la disciplina</w:t>
      </w:r>
      <w:r w:rsidR="002B2083">
        <w:t xml:space="preserve"> filosófica que estudia el bien,</w:t>
      </w:r>
      <w:r>
        <w:t xml:space="preserve"> el mal y sus relaciones con la moral y el comportamiento humano.</w:t>
      </w:r>
    </w:p>
    <w:p w:rsidR="000931B6" w:rsidRDefault="000931B6" w:rsidP="000931B6">
      <w:r>
        <w:t>La ética del investigador fue creada para proteger a aquellos que están siendo investigados y para proteger al investigador se temas o sucesos que puedan ser peligrosos, o que pueda hacer que alguno de los pacientes se sienta incómodo.</w:t>
      </w:r>
    </w:p>
    <w:p w:rsidR="000931B6" w:rsidRDefault="002B2083" w:rsidP="000931B6">
      <w:r>
        <w:t xml:space="preserve">El investigador </w:t>
      </w:r>
      <w:bookmarkStart w:id="0" w:name="_GoBack"/>
      <w:bookmarkEnd w:id="0"/>
      <w:r w:rsidR="000931B6">
        <w:t xml:space="preserve"> si se guían únicamente por el método científico va a llegar a un único resultado, en cambio </w:t>
      </w:r>
      <w:proofErr w:type="spellStart"/>
      <w:r w:rsidR="000931B6">
        <w:t>si</w:t>
      </w:r>
      <w:proofErr w:type="spellEnd"/>
      <w:r w:rsidR="000931B6">
        <w:t xml:space="preserve"> también toma en cuenta la ética profesional y personal llegará a varios resultados. (Cómo ejemplo se dio el de un médico y un paciente con una enfermedad terminal.)</w:t>
      </w:r>
    </w:p>
    <w:p w:rsidR="000931B6" w:rsidRDefault="000931B6" w:rsidP="000931B6">
      <w:r>
        <w:t>El método científico nos puede derivar a otra cosa que la cual no es la que debíamos llegar, pero nuestra parte autónoma es lo que nos va a llevar hasta ese objetivo y no va a hacer darnos cuenta que el método científico nos lleva por otro camino que no es el que nosotros queremos.</w:t>
      </w:r>
    </w:p>
    <w:p w:rsidR="000931B6" w:rsidRDefault="000931B6" w:rsidP="000931B6">
      <w:r>
        <w:t xml:space="preserve">Dentro de la ética del investigador podemos encontrar dos variantes: una es la teológica, que está se enfoca en llegar a un objetivo sin importar que método que se utilice para llagar. Y por otro lado está el arete, que en esta combina la ética personal y profesional para llegar a un objetivo, si no se cumplen con estos dos requisitos el objeto está mal. </w:t>
      </w:r>
      <w:proofErr w:type="gramStart"/>
      <w:r>
        <w:t>¿ Cómo</w:t>
      </w:r>
      <w:proofErr w:type="gramEnd"/>
      <w:r>
        <w:t xml:space="preserve"> se cumple con la ética personal y profesional? </w:t>
      </w:r>
    </w:p>
    <w:p w:rsidR="000931B6" w:rsidRDefault="000931B6" w:rsidP="000931B6">
      <w:r>
        <w:t>En la ética profesional se deben cumplir un conjunto de normas por las cuales debe registrar una persona en el ámbito laboral, y en la ética personal se estudian las decisiones y opciones que tiene los individuos para tomar una buena.</w:t>
      </w:r>
    </w:p>
    <w:p w:rsidR="00693462" w:rsidRDefault="000931B6" w:rsidP="000931B6">
      <w:r>
        <w:t>Equipo N°5: Facundo Da Silva, Florencia Graña, Victoria Barreto.</w:t>
      </w:r>
    </w:p>
    <w:sectPr w:rsidR="00693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B6"/>
    <w:rsid w:val="000931B6"/>
    <w:rsid w:val="002B2083"/>
    <w:rsid w:val="0069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SCN</dc:creator>
  <cp:lastModifiedBy>SCN</cp:lastModifiedBy>
  <cp:revision>2</cp:revision>
  <dcterms:created xsi:type="dcterms:W3CDTF">2019-09-17T01:32:00Z</dcterms:created>
  <dcterms:modified xsi:type="dcterms:W3CDTF">2019-09-17T01:50:00Z</dcterms:modified>
</cp:coreProperties>
</file>